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3AFAB1" w14:textId="17DF6DC1" w:rsidR="006B7255" w:rsidRDefault="006B7255" w:rsidP="006B7255">
      <w:pPr>
        <w:pStyle w:val="3GPPHeader"/>
        <w:spacing w:after="60"/>
      </w:pPr>
      <w:r>
        <w:t>3GPP TSG-RAN WG2 #113bis-e</w:t>
      </w:r>
      <w:r>
        <w:tab/>
      </w:r>
      <w:r w:rsidR="00A82231" w:rsidRPr="00A82231">
        <w:rPr>
          <w:rFonts w:cs="Arial"/>
          <w:color w:val="312E25"/>
          <w:szCs w:val="24"/>
        </w:rPr>
        <w:t>R2-2102997</w:t>
      </w:r>
    </w:p>
    <w:p w14:paraId="1AB03464" w14:textId="77777777" w:rsidR="006B7255" w:rsidRDefault="006B7255" w:rsidP="006B7255">
      <w:pPr>
        <w:pStyle w:val="3GPPHeader"/>
      </w:pPr>
      <w:r>
        <w:t>Electronic meeting, 2021-04-12 – 2021-04-20</w:t>
      </w:r>
    </w:p>
    <w:p w14:paraId="025CAE35" w14:textId="77777777" w:rsidR="00C86817" w:rsidRDefault="00C86817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1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86817" w:rsidRDefault="00C86817" w:rsidP="00C868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84ADFC" w:rsidR="00C86817" w:rsidRPr="00410371" w:rsidRDefault="00C86817" w:rsidP="00C868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1D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.32</w:t>
            </w:r>
            <w:r w:rsidR="00D01DE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510FE988" w:rsidR="00C86817" w:rsidRDefault="00C86817" w:rsidP="00C868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7B9789" w:rsidR="00C86817" w:rsidRPr="00410371" w:rsidRDefault="00A82231" w:rsidP="00C868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4921540A" w:rsidR="00C86817" w:rsidRDefault="00C86817" w:rsidP="00C868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A4D2F" w:rsidR="00C86817" w:rsidRPr="00410371" w:rsidRDefault="00D62782" w:rsidP="00C868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8681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4EFFD02" w:rsidR="00C86817" w:rsidRDefault="00C86817" w:rsidP="00C868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13545F" w:rsidR="00C86817" w:rsidRPr="00410371" w:rsidRDefault="00C86817" w:rsidP="00C868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</w:t>
            </w:r>
            <w:r w:rsidR="00D01DE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24AA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86817" w:rsidRDefault="00C86817" w:rsidP="00C8681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A83C6E" w:rsidR="00F25D98" w:rsidRDefault="00A91A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7F6FC3" w:rsidR="00F25D98" w:rsidRDefault="007B02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145016" w:rsidR="001E41F3" w:rsidRDefault="00D01DEE" w:rsidP="00D475DA">
            <w:pPr>
              <w:pStyle w:val="CRCoverPage"/>
              <w:spacing w:after="0"/>
              <w:rPr>
                <w:noProof/>
              </w:rPr>
            </w:pPr>
            <w:r>
              <w:rPr>
                <w:lang w:val="en"/>
              </w:rPr>
              <w:t>Correcti</w:t>
            </w:r>
            <w:r w:rsidR="00A034B4">
              <w:rPr>
                <w:lang w:val="en"/>
              </w:rPr>
              <w:t>o</w:t>
            </w:r>
            <w:r>
              <w:rPr>
                <w:lang w:val="en"/>
              </w:rPr>
              <w:t xml:space="preserve">n of </w:t>
            </w:r>
            <w:r w:rsidR="00DE0600">
              <w:rPr>
                <w:lang w:val="en"/>
              </w:rPr>
              <w:t xml:space="preserve">PQFI </w:t>
            </w:r>
            <w:r>
              <w:rPr>
                <w:lang w:val="en"/>
              </w:rPr>
              <w:t>terminology in SDAP</w:t>
            </w:r>
            <w:r w:rsidR="0034342F">
              <w:rPr>
                <w:lang w:val="en"/>
              </w:rPr>
              <w:t xml:space="preserve"> </w:t>
            </w:r>
            <w:r w:rsidR="00644E1F">
              <w:rPr>
                <w:lang w:val="en"/>
              </w:rPr>
              <w:t>– Alt.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717B0" w:rsidR="001E41F3" w:rsidRDefault="000E73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4E2F1D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E22929" w:rsidR="001E41F3" w:rsidRDefault="00D627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E2F1D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A39BD" w:rsidR="001E41F3" w:rsidRDefault="004E2F1D">
            <w:pPr>
              <w:pStyle w:val="CRCoverPage"/>
              <w:spacing w:after="0"/>
              <w:ind w:left="100"/>
              <w:rPr>
                <w:noProof/>
              </w:rPr>
            </w:pPr>
            <w:r w:rsidRPr="00A767D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51D726" w:rsidR="001E41F3" w:rsidRDefault="00265D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362E">
              <w:t>1</w:t>
            </w:r>
            <w:r>
              <w:t>-</w:t>
            </w:r>
            <w:r w:rsidR="008A362E">
              <w:t>0</w:t>
            </w:r>
            <w:r w:rsidR="00D01DEE">
              <w:t>4</w:t>
            </w:r>
            <w:r>
              <w:t>-</w:t>
            </w:r>
            <w:r w:rsidR="00931BE0">
              <w:t>0</w:t>
            </w:r>
            <w:r w:rsidR="00D01DEE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4EA77A" w:rsidR="001E41F3" w:rsidRDefault="00F545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29512" w:rsidR="001E41F3" w:rsidRDefault="00265D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DCFFF" w14:textId="5AB78AB2" w:rsidR="00A719E9" w:rsidRPr="00B91219" w:rsidRDefault="00A719E9" w:rsidP="00A719E9">
            <w:pPr>
              <w:spacing w:before="15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" w:eastAsia="zh-CN"/>
              </w:rPr>
              <w:t xml:space="preserve">There are different terms used in the RAN </w:t>
            </w:r>
            <w:r w:rsidR="00C508D5">
              <w:rPr>
                <w:rFonts w:ascii="Arial" w:hAnsi="Arial" w:cs="Arial"/>
                <w:lang w:val="en" w:eastAsia="zh-CN"/>
              </w:rPr>
              <w:t>spec</w:t>
            </w:r>
            <w:r w:rsidR="008A5B23">
              <w:rPr>
                <w:rFonts w:ascii="Arial" w:hAnsi="Arial" w:cs="Arial"/>
                <w:lang w:val="en" w:eastAsia="zh-CN"/>
              </w:rPr>
              <w:t>s</w:t>
            </w:r>
            <w:r w:rsidR="00C508D5">
              <w:rPr>
                <w:rFonts w:ascii="Arial" w:hAnsi="Arial" w:cs="Arial"/>
                <w:lang w:val="en" w:eastAsia="zh-CN"/>
              </w:rPr>
              <w:t xml:space="preserve"> (e.g., TS 37.324) and the SA</w:t>
            </w:r>
            <w:r>
              <w:rPr>
                <w:rFonts w:ascii="Arial" w:hAnsi="Arial" w:cs="Arial"/>
                <w:lang w:val="en" w:eastAsia="zh-CN"/>
              </w:rPr>
              <w:t xml:space="preserve"> </w:t>
            </w:r>
            <w:r w:rsidR="00C508D5">
              <w:rPr>
                <w:rFonts w:ascii="Arial" w:hAnsi="Arial" w:cs="Arial"/>
                <w:lang w:val="en" w:eastAsia="zh-CN"/>
              </w:rPr>
              <w:t>spec</w:t>
            </w:r>
            <w:r w:rsidR="008A5B23">
              <w:rPr>
                <w:rFonts w:ascii="Arial" w:hAnsi="Arial" w:cs="Arial"/>
                <w:lang w:val="en" w:eastAsia="zh-CN"/>
              </w:rPr>
              <w:t>s</w:t>
            </w:r>
            <w:r w:rsidR="00C508D5">
              <w:rPr>
                <w:rFonts w:ascii="Arial" w:hAnsi="Arial" w:cs="Arial"/>
                <w:lang w:val="en" w:eastAsia="zh-CN"/>
              </w:rPr>
              <w:t xml:space="preserve"> (i.e., TS 23.287)</w:t>
            </w:r>
            <w:r w:rsidR="008A5B23">
              <w:rPr>
                <w:rFonts w:ascii="Arial" w:hAnsi="Arial" w:cs="Arial"/>
                <w:lang w:val="en" w:eastAsia="zh-CN"/>
              </w:rPr>
              <w:t xml:space="preserve"> to identify the PC5 QoS flow ID</w:t>
            </w:r>
            <w:r w:rsidR="00C508D5">
              <w:rPr>
                <w:rFonts w:ascii="Arial" w:hAnsi="Arial" w:cs="Arial"/>
                <w:lang w:val="en" w:eastAsia="zh-CN"/>
              </w:rPr>
              <w:t>. The term PFI is used in the SA spec</w:t>
            </w:r>
            <w:r w:rsidR="008A5B23">
              <w:rPr>
                <w:rFonts w:ascii="Arial" w:hAnsi="Arial" w:cs="Arial"/>
                <w:lang w:val="en" w:eastAsia="zh-CN"/>
              </w:rPr>
              <w:t>s</w:t>
            </w:r>
            <w:r w:rsidR="00C508D5">
              <w:rPr>
                <w:rFonts w:ascii="Arial" w:hAnsi="Arial" w:cs="Arial"/>
                <w:lang w:val="en" w:eastAsia="zh-CN"/>
              </w:rPr>
              <w:t xml:space="preserve">, while the term PQFI is used in the RAN spec. </w:t>
            </w:r>
            <w:r w:rsidR="008A5B23">
              <w:rPr>
                <w:rFonts w:ascii="Arial" w:hAnsi="Arial" w:cs="Arial"/>
                <w:lang w:val="en" w:eastAsia="zh-CN"/>
              </w:rPr>
              <w:t>T</w:t>
            </w:r>
            <w:r w:rsidR="00C508D5">
              <w:rPr>
                <w:rFonts w:ascii="Arial" w:hAnsi="Arial" w:cs="Arial"/>
                <w:lang w:val="en" w:eastAsia="zh-CN"/>
              </w:rPr>
              <w:t>his may cause confusion</w:t>
            </w:r>
            <w:r w:rsidR="0025659B">
              <w:rPr>
                <w:rFonts w:ascii="Arial" w:hAnsi="Arial" w:cs="Arial"/>
                <w:lang w:val="en" w:eastAsia="zh-CN"/>
              </w:rPr>
              <w:t xml:space="preserve"> between different </w:t>
            </w:r>
            <w:r w:rsidR="008A5B23">
              <w:rPr>
                <w:rFonts w:ascii="Arial" w:hAnsi="Arial" w:cs="Arial"/>
                <w:lang w:val="en" w:eastAsia="zh-CN"/>
              </w:rPr>
              <w:t xml:space="preserve">3GPP </w:t>
            </w:r>
            <w:r w:rsidR="0025659B">
              <w:rPr>
                <w:rFonts w:ascii="Arial" w:hAnsi="Arial" w:cs="Arial"/>
                <w:lang w:val="en" w:eastAsia="zh-CN"/>
              </w:rPr>
              <w:t>work groups</w:t>
            </w:r>
            <w:r w:rsidR="00C508D5">
              <w:rPr>
                <w:rFonts w:ascii="Arial" w:hAnsi="Arial" w:cs="Arial"/>
                <w:lang w:val="en" w:eastAsia="zh-CN"/>
              </w:rPr>
              <w:t>.</w:t>
            </w:r>
          </w:p>
          <w:p w14:paraId="708AA7DE" w14:textId="4E3AA2BE" w:rsidR="004D0E15" w:rsidRPr="00855223" w:rsidRDefault="004D0E15" w:rsidP="00C508D5">
            <w:pPr>
              <w:spacing w:before="150" w:after="0"/>
              <w:rPr>
                <w:rFonts w:ascii="Arial" w:hAnsi="Arial" w:cs="Arial"/>
                <w:i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7EB8C" w14:textId="4E50A9DA" w:rsidR="00855223" w:rsidRPr="008325A3" w:rsidRDefault="008325A3" w:rsidP="00537EDE">
            <w:pPr>
              <w:pStyle w:val="CRCoverPage"/>
              <w:spacing w:before="20" w:after="80"/>
              <w:rPr>
                <w:bCs/>
                <w:noProof/>
              </w:rPr>
            </w:pPr>
            <w:r w:rsidRPr="008325A3">
              <w:rPr>
                <w:bCs/>
                <w:noProof/>
              </w:rPr>
              <w:t xml:space="preserve">In clause 6.3.8, </w:t>
            </w:r>
            <w:r w:rsidR="007E4A8C">
              <w:rPr>
                <w:bCs/>
                <w:noProof/>
              </w:rPr>
              <w:t xml:space="preserve">it </w:t>
            </w:r>
            <w:r w:rsidR="002F4860">
              <w:rPr>
                <w:bCs/>
                <w:noProof/>
              </w:rPr>
              <w:t>is clarified</w:t>
            </w:r>
            <w:r w:rsidRPr="008325A3">
              <w:rPr>
                <w:bCs/>
                <w:noProof/>
              </w:rPr>
              <w:t xml:space="preserve"> that the term PQFI refers to the PFI</w:t>
            </w:r>
            <w:r w:rsidR="002F4860">
              <w:rPr>
                <w:bCs/>
                <w:noProof/>
              </w:rPr>
              <w:t>, as specified in TS 23.287</w:t>
            </w:r>
            <w:r w:rsidRPr="008325A3">
              <w:rPr>
                <w:bCs/>
                <w:noProof/>
              </w:rPr>
              <w:t>.</w:t>
            </w:r>
          </w:p>
          <w:p w14:paraId="75CF7591" w14:textId="32DE2E64" w:rsidR="008325A3" w:rsidRDefault="008325A3" w:rsidP="00537EDE">
            <w:pPr>
              <w:pStyle w:val="CRCoverPage"/>
              <w:spacing w:before="20" w:after="80"/>
              <w:rPr>
                <w:b/>
                <w:noProof/>
              </w:rPr>
            </w:pPr>
          </w:p>
          <w:p w14:paraId="094ED9DF" w14:textId="4751DAE9" w:rsidR="00537EDE" w:rsidRPr="00DE6BAC" w:rsidRDefault="00537EDE" w:rsidP="00537EDE">
            <w:pPr>
              <w:pStyle w:val="CRCoverPage"/>
              <w:spacing w:before="20" w:after="80"/>
              <w:rPr>
                <w:b/>
                <w:noProof/>
              </w:rPr>
            </w:pPr>
            <w:r w:rsidRPr="00DE6BAC">
              <w:rPr>
                <w:b/>
                <w:noProof/>
              </w:rPr>
              <w:t>Impact analysis</w:t>
            </w:r>
          </w:p>
          <w:p w14:paraId="31090865" w14:textId="77777777" w:rsidR="00537EDE" w:rsidRPr="00F610FC" w:rsidRDefault="00537EDE" w:rsidP="00537EDE">
            <w:pPr>
              <w:pStyle w:val="CRCoverPage"/>
              <w:spacing w:before="20" w:after="80"/>
              <w:rPr>
                <w:b/>
                <w:noProof/>
              </w:rPr>
            </w:pPr>
            <w:r w:rsidRPr="00F610FC">
              <w:rPr>
                <w:b/>
                <w:noProof/>
                <w:u w:val="single"/>
              </w:rPr>
              <w:t>Impacted functionality</w:t>
            </w:r>
          </w:p>
          <w:p w14:paraId="4293D000" w14:textId="5689FB52" w:rsidR="00537EDE" w:rsidRPr="00804811" w:rsidRDefault="00804811" w:rsidP="00537EDE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804811">
              <w:rPr>
                <w:rFonts w:ascii="Arial" w:hAnsi="Arial" w:cs="Arial"/>
              </w:rPr>
              <w:t xml:space="preserve">the format of SDAP Data PDU for unicast of NR </w:t>
            </w:r>
            <w:r w:rsidRPr="00804811">
              <w:rPr>
                <w:rFonts w:ascii="Arial" w:hAnsi="Arial" w:cs="Arial"/>
                <w:lang w:eastAsia="zh-CN"/>
              </w:rPr>
              <w:t>sidelink</w:t>
            </w:r>
            <w:r w:rsidRPr="00804811">
              <w:rPr>
                <w:rFonts w:ascii="Arial" w:hAnsi="Arial" w:cs="Arial"/>
              </w:rPr>
              <w:t xml:space="preserve"> communication with SDAP header being configured</w:t>
            </w:r>
          </w:p>
          <w:p w14:paraId="3B9F6A84" w14:textId="77777777" w:rsidR="00537EDE" w:rsidRPr="004A58C7" w:rsidRDefault="00537EDE" w:rsidP="00537EDE">
            <w:pPr>
              <w:pStyle w:val="CRCoverPage"/>
              <w:spacing w:before="20" w:after="80"/>
              <w:rPr>
                <w:b/>
                <w:noProof/>
              </w:rPr>
            </w:pPr>
            <w:r w:rsidRPr="00544FE5">
              <w:rPr>
                <w:b/>
                <w:noProof/>
                <w:u w:val="single"/>
              </w:rPr>
              <w:t>Inter-operability</w:t>
            </w:r>
            <w:r w:rsidRPr="00CD43FE">
              <w:rPr>
                <w:b/>
                <w:noProof/>
              </w:rPr>
              <w:t xml:space="preserve">: </w:t>
            </w:r>
          </w:p>
          <w:p w14:paraId="709F0F08" w14:textId="0B15F1C6" w:rsidR="0059028A" w:rsidRDefault="00FE01BB" w:rsidP="00910BD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 w:rsidRPr="00804811">
              <w:rPr>
                <w:rFonts w:cs="Arial"/>
                <w:noProof/>
                <w:lang w:val="en-US"/>
              </w:rPr>
              <w:t>If UE doesn’t implement the changes,</w:t>
            </w:r>
            <w:r w:rsidR="00804811" w:rsidRPr="00804811">
              <w:rPr>
                <w:rFonts w:cs="Arial"/>
                <w:noProof/>
                <w:lang w:val="en-US"/>
              </w:rPr>
              <w:t xml:space="preserve"> while network does,</w:t>
            </w:r>
            <w:r w:rsidRPr="00804811">
              <w:rPr>
                <w:rFonts w:cs="Arial"/>
                <w:noProof/>
                <w:lang w:val="en-US"/>
              </w:rPr>
              <w:t xml:space="preserve"> there </w:t>
            </w:r>
            <w:r w:rsidR="00B45582">
              <w:rPr>
                <w:rFonts w:cs="Arial"/>
                <w:noProof/>
                <w:lang w:val="en-US"/>
              </w:rPr>
              <w:t>is no inter-operability issue</w:t>
            </w:r>
            <w:r w:rsidRPr="00804811">
              <w:rPr>
                <w:rFonts w:cs="Arial"/>
                <w:noProof/>
                <w:lang w:val="en-US"/>
              </w:rPr>
              <w:t>.</w:t>
            </w:r>
            <w:r w:rsidR="00804811">
              <w:rPr>
                <w:rFonts w:cs="Arial"/>
                <w:noProof/>
                <w:lang w:val="en-US"/>
              </w:rPr>
              <w:t xml:space="preserve"> </w:t>
            </w:r>
          </w:p>
          <w:p w14:paraId="1795AC57" w14:textId="77777777" w:rsidR="0059028A" w:rsidRDefault="0059028A" w:rsidP="00910BD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42D1C0A7" w14:textId="63E8EBA7" w:rsidR="00B45582" w:rsidRDefault="00804811" w:rsidP="00910BD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 w:rsidRPr="00804811">
              <w:rPr>
                <w:rFonts w:cs="Arial"/>
                <w:noProof/>
                <w:lang w:val="en-US"/>
              </w:rPr>
              <w:t xml:space="preserve">If network does’t implement the changes, while UE does, there </w:t>
            </w:r>
            <w:r w:rsidR="00B45582">
              <w:rPr>
                <w:rFonts w:cs="Arial"/>
                <w:noProof/>
                <w:lang w:val="en-US"/>
              </w:rPr>
              <w:t>is no inter-operability issue</w:t>
            </w:r>
            <w:r w:rsidRPr="00804811">
              <w:rPr>
                <w:rFonts w:cs="Arial"/>
                <w:noProof/>
                <w:lang w:val="en-US"/>
              </w:rPr>
              <w:t>.</w:t>
            </w:r>
            <w:r>
              <w:rPr>
                <w:rFonts w:cs="Arial"/>
                <w:noProof/>
                <w:lang w:val="en-US"/>
              </w:rPr>
              <w:t xml:space="preserve"> </w:t>
            </w:r>
          </w:p>
          <w:p w14:paraId="25876FF3" w14:textId="77777777" w:rsidR="00B45582" w:rsidRDefault="00B45582" w:rsidP="00910BD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2AF1984E" w14:textId="5B27F7AD" w:rsidR="00DA6C64" w:rsidRPr="00804811" w:rsidRDefault="00FE01BB" w:rsidP="00910BD6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804811">
              <w:rPr>
                <w:rFonts w:cs="Arial"/>
                <w:noProof/>
                <w:lang w:val="en-US"/>
              </w:rPr>
              <w:t xml:space="preserve">If one UE implements the changes, while other UE doesn’t, there </w:t>
            </w:r>
            <w:r w:rsidR="00B45582">
              <w:rPr>
                <w:rFonts w:cs="Arial"/>
                <w:noProof/>
                <w:lang w:val="en-US"/>
              </w:rPr>
              <w:t>is no inter-operability issue</w:t>
            </w:r>
            <w:r w:rsidR="00DA6C64" w:rsidRPr="00804811">
              <w:rPr>
                <w:rFonts w:cs="Arial"/>
                <w:noProof/>
                <w:lang w:eastAsia="zh-CN"/>
              </w:rPr>
              <w:t>.</w:t>
            </w:r>
          </w:p>
          <w:p w14:paraId="31C656EC" w14:textId="4712BD1C" w:rsidR="00075277" w:rsidRDefault="00075277" w:rsidP="0080481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559DC9" w:rsidR="001E41F3" w:rsidRDefault="00B45582" w:rsidP="00D475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</w:t>
            </w:r>
            <w:r w:rsidR="008325A3">
              <w:rPr>
                <w:noProof/>
              </w:rPr>
              <w:t>isaligned terminology between different work groups (i.e., RAN2 and SA2)</w:t>
            </w:r>
            <w:r>
              <w:rPr>
                <w:noProof/>
              </w:rPr>
              <w:t xml:space="preserve"> </w:t>
            </w:r>
            <w:r w:rsidR="00983265">
              <w:rPr>
                <w:noProof/>
              </w:rPr>
              <w:t xml:space="preserve">PQFI/PFI </w:t>
            </w:r>
            <w:r>
              <w:rPr>
                <w:noProof/>
              </w:rPr>
              <w:t>may cause confusion and different understandings</w:t>
            </w:r>
            <w:r w:rsidR="008325A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BE1E3" w:rsidR="001E41F3" w:rsidRDefault="0056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BDAF1A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F350F0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4CE85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84A53" w14:textId="77777777" w:rsidR="007D7B8A" w:rsidRPr="00472239" w:rsidRDefault="007D7B8A" w:rsidP="007D7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the first change</w:t>
      </w:r>
    </w:p>
    <w:p w14:paraId="2E4A7C13" w14:textId="77777777" w:rsidR="00F862AE" w:rsidRDefault="00F862AE" w:rsidP="00F862AE">
      <w:pPr>
        <w:pStyle w:val="Heading3"/>
        <w:rPr>
          <w:lang w:eastAsia="ja-JP"/>
        </w:rPr>
      </w:pPr>
      <w:bookmarkStart w:id="1" w:name="_Toc37257251"/>
      <w:bookmarkStart w:id="2" w:name="_Toc46494401"/>
      <w:bookmarkStart w:id="3" w:name="_Toc52543825"/>
      <w:bookmarkStart w:id="4" w:name="_Toc52796496"/>
      <w:bookmarkStart w:id="5" w:name="_Toc52752034"/>
      <w:bookmarkStart w:id="6" w:name="_Toc46490339"/>
      <w:bookmarkStart w:id="7" w:name="_Toc37296212"/>
      <w:bookmarkStart w:id="8" w:name="_Toc20428307"/>
      <w:bookmarkStart w:id="9" w:name="_Toc52796539"/>
      <w:bookmarkStart w:id="10" w:name="_Toc52752077"/>
      <w:bookmarkStart w:id="11" w:name="_Toc46490382"/>
      <w:bookmarkStart w:id="12" w:name="_Toc12569235"/>
      <w:bookmarkStart w:id="13" w:name="_Toc52796535"/>
      <w:bookmarkStart w:id="14" w:name="_Toc52752073"/>
      <w:bookmarkStart w:id="15" w:name="_Toc46490378"/>
      <w:bookmarkStart w:id="16" w:name="_Toc37296249"/>
      <w:bookmarkStart w:id="17" w:name="_Toc12569232"/>
      <w:bookmarkStart w:id="18" w:name="_Toc46490384"/>
      <w:r>
        <w:t>6.3.8</w:t>
      </w:r>
      <w:r>
        <w:tab/>
        <w:t>PQFI</w:t>
      </w:r>
      <w:bookmarkEnd w:id="1"/>
      <w:bookmarkEnd w:id="2"/>
      <w:bookmarkEnd w:id="3"/>
    </w:p>
    <w:p w14:paraId="7A86BB97" w14:textId="77777777" w:rsidR="00F862AE" w:rsidRDefault="00F862AE" w:rsidP="00F862AE">
      <w:r>
        <w:t>Length: 6 bits</w:t>
      </w:r>
    </w:p>
    <w:p w14:paraId="1DD79621" w14:textId="1E84227B" w:rsidR="00F862AE" w:rsidRDefault="00F862AE" w:rsidP="00F862AE">
      <w:r>
        <w:t>The PQFI field indicates the ID of the PC5 QoS flow (</w:t>
      </w:r>
      <w:proofErr w:type="spellStart"/>
      <w:ins w:id="19" w:author="Ericsson" w:date="2021-03-30T15:07:00Z">
        <w:r w:rsidR="008325A3">
          <w:t>i.e</w:t>
        </w:r>
        <w:proofErr w:type="spellEnd"/>
        <w:r w:rsidR="008325A3">
          <w:t xml:space="preserve">, </w:t>
        </w:r>
      </w:ins>
      <w:ins w:id="20" w:author="Ericsson" w:date="2021-03-31T10:39:00Z">
        <w:r w:rsidR="009C0FD9">
          <w:t xml:space="preserve">that corresponds to the </w:t>
        </w:r>
      </w:ins>
      <w:ins w:id="21" w:author="Ericsson" w:date="2021-03-30T15:07:00Z">
        <w:r w:rsidR="008325A3">
          <w:t xml:space="preserve">PFI defined in </w:t>
        </w:r>
      </w:ins>
      <w:r>
        <w:t>TS 23.287[5]) to which the SDAP PDU belongs.</w:t>
      </w:r>
    </w:p>
    <w:bookmarkEnd w:id="4"/>
    <w:bookmarkEnd w:id="5"/>
    <w:bookmarkEnd w:id="6"/>
    <w:bookmarkEnd w:id="7"/>
    <w:bookmarkEnd w:id="8"/>
    <w:p w14:paraId="5370A574" w14:textId="77777777" w:rsidR="0049769D" w:rsidRDefault="0049769D" w:rsidP="0049769D">
      <w:pPr>
        <w:pStyle w:val="B1"/>
        <w:rPr>
          <w:noProof/>
          <w:lang w:eastAsia="ko-KR"/>
        </w:rPr>
      </w:pPr>
    </w:p>
    <w:p w14:paraId="4A87D35A" w14:textId="77777777" w:rsidR="0049769D" w:rsidRDefault="0049769D" w:rsidP="00497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first change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8C9CD36" w14:textId="77777777" w:rsidR="001E41F3" w:rsidRDefault="001E41F3">
      <w:pPr>
        <w:rPr>
          <w:noProof/>
        </w:rPr>
      </w:pPr>
    </w:p>
    <w:sectPr w:rsidR="001E41F3" w:rsidSect="00EE5013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C794B1" w14:textId="77777777" w:rsidR="00C33455" w:rsidRDefault="00C33455">
      <w:r>
        <w:separator/>
      </w:r>
    </w:p>
  </w:endnote>
  <w:endnote w:type="continuationSeparator" w:id="0">
    <w:p w14:paraId="6CCD65D6" w14:textId="77777777" w:rsidR="00C33455" w:rsidRDefault="00C33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70929" w14:textId="77777777" w:rsidR="00596286" w:rsidRDefault="00D627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9E50CE" w14:textId="77777777" w:rsidR="00C33455" w:rsidRDefault="00C33455">
      <w:r>
        <w:separator/>
      </w:r>
    </w:p>
  </w:footnote>
  <w:footnote w:type="continuationSeparator" w:id="0">
    <w:p w14:paraId="55CC0E77" w14:textId="77777777" w:rsidR="00C33455" w:rsidRDefault="00C33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B724C" w14:textId="77777777" w:rsidR="00596286" w:rsidRDefault="00D62782">
    <w:pPr>
      <w:pStyle w:val="Header"/>
    </w:pPr>
  </w:p>
  <w:p w14:paraId="133C9445" w14:textId="77777777" w:rsidR="00596286" w:rsidRDefault="00D627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96EDF"/>
    <w:multiLevelType w:val="hybridMultilevel"/>
    <w:tmpl w:val="54D2600E"/>
    <w:lvl w:ilvl="0" w:tplc="47B0A2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BAB2FD5"/>
    <w:multiLevelType w:val="hybridMultilevel"/>
    <w:tmpl w:val="00DA1FBE"/>
    <w:lvl w:ilvl="0" w:tplc="69763C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11B96"/>
    <w:multiLevelType w:val="hybridMultilevel"/>
    <w:tmpl w:val="1DEAF93E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F77B4A"/>
    <w:multiLevelType w:val="multilevel"/>
    <w:tmpl w:val="57B2C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B25CDA"/>
    <w:multiLevelType w:val="multilevel"/>
    <w:tmpl w:val="B106A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C10923"/>
    <w:multiLevelType w:val="hybridMultilevel"/>
    <w:tmpl w:val="972041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C604B"/>
    <w:multiLevelType w:val="multilevel"/>
    <w:tmpl w:val="C25A8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4134B6"/>
    <w:multiLevelType w:val="hybridMultilevel"/>
    <w:tmpl w:val="57D28CDE"/>
    <w:lvl w:ilvl="0" w:tplc="2A22B1FA">
      <w:start w:val="1"/>
      <w:numFmt w:val="decimal"/>
      <w:lvlText w:val="%1&gt;"/>
      <w:lvlJc w:val="left"/>
      <w:pPr>
        <w:ind w:left="735" w:hanging="375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A399B"/>
    <w:multiLevelType w:val="multilevel"/>
    <w:tmpl w:val="8214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0A1173"/>
    <w:multiLevelType w:val="hybridMultilevel"/>
    <w:tmpl w:val="5B2AC1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2"/>
  </w:num>
  <w:num w:numId="7">
    <w:abstractNumId w:val="10"/>
  </w:num>
  <w:num w:numId="8">
    <w:abstractNumId w:val="8"/>
  </w:num>
  <w:num w:numId="9">
    <w:abstractNumId w:val="4"/>
  </w:num>
  <w:num w:numId="10">
    <w:abstractNumId w:val="3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ED"/>
    <w:rsid w:val="00022E4A"/>
    <w:rsid w:val="000267EB"/>
    <w:rsid w:val="00026B66"/>
    <w:rsid w:val="0003730E"/>
    <w:rsid w:val="00045159"/>
    <w:rsid w:val="00050F0B"/>
    <w:rsid w:val="00052E29"/>
    <w:rsid w:val="00075277"/>
    <w:rsid w:val="00080F53"/>
    <w:rsid w:val="000A6394"/>
    <w:rsid w:val="000B46A2"/>
    <w:rsid w:val="000B7FED"/>
    <w:rsid w:val="000C038A"/>
    <w:rsid w:val="000C6598"/>
    <w:rsid w:val="000D2B80"/>
    <w:rsid w:val="000D44B3"/>
    <w:rsid w:val="000E4AFB"/>
    <w:rsid w:val="000E7360"/>
    <w:rsid w:val="0011050A"/>
    <w:rsid w:val="00113218"/>
    <w:rsid w:val="00114474"/>
    <w:rsid w:val="001228FF"/>
    <w:rsid w:val="00144486"/>
    <w:rsid w:val="00145D43"/>
    <w:rsid w:val="00150D44"/>
    <w:rsid w:val="001528E3"/>
    <w:rsid w:val="001600C3"/>
    <w:rsid w:val="00161FEB"/>
    <w:rsid w:val="00192C46"/>
    <w:rsid w:val="00195961"/>
    <w:rsid w:val="001967F5"/>
    <w:rsid w:val="001A08B3"/>
    <w:rsid w:val="001A2A97"/>
    <w:rsid w:val="001A7B60"/>
    <w:rsid w:val="001B52F0"/>
    <w:rsid w:val="001B7A65"/>
    <w:rsid w:val="001E41F3"/>
    <w:rsid w:val="001F002A"/>
    <w:rsid w:val="001F644C"/>
    <w:rsid w:val="00207CD8"/>
    <w:rsid w:val="00216D08"/>
    <w:rsid w:val="00221380"/>
    <w:rsid w:val="0022483E"/>
    <w:rsid w:val="002545AB"/>
    <w:rsid w:val="0025659B"/>
    <w:rsid w:val="0026004D"/>
    <w:rsid w:val="002640DD"/>
    <w:rsid w:val="00265D49"/>
    <w:rsid w:val="00272294"/>
    <w:rsid w:val="00275D12"/>
    <w:rsid w:val="00276760"/>
    <w:rsid w:val="00284FEB"/>
    <w:rsid w:val="002853BF"/>
    <w:rsid w:val="002860C4"/>
    <w:rsid w:val="002B5741"/>
    <w:rsid w:val="002C69EF"/>
    <w:rsid w:val="002D6860"/>
    <w:rsid w:val="002E472E"/>
    <w:rsid w:val="002F4860"/>
    <w:rsid w:val="00305409"/>
    <w:rsid w:val="00306744"/>
    <w:rsid w:val="00341622"/>
    <w:rsid w:val="0034342F"/>
    <w:rsid w:val="003609EF"/>
    <w:rsid w:val="0036231A"/>
    <w:rsid w:val="00374DD4"/>
    <w:rsid w:val="00376D42"/>
    <w:rsid w:val="00382D21"/>
    <w:rsid w:val="003930A3"/>
    <w:rsid w:val="003B690A"/>
    <w:rsid w:val="003E1A36"/>
    <w:rsid w:val="003E4054"/>
    <w:rsid w:val="00410371"/>
    <w:rsid w:val="004242F1"/>
    <w:rsid w:val="00427E90"/>
    <w:rsid w:val="00432DE8"/>
    <w:rsid w:val="0049753B"/>
    <w:rsid w:val="0049769D"/>
    <w:rsid w:val="004A58C7"/>
    <w:rsid w:val="004B068D"/>
    <w:rsid w:val="004B3BD0"/>
    <w:rsid w:val="004B75B7"/>
    <w:rsid w:val="004C4379"/>
    <w:rsid w:val="004D0E15"/>
    <w:rsid w:val="004D31F8"/>
    <w:rsid w:val="004E2F1D"/>
    <w:rsid w:val="0051580D"/>
    <w:rsid w:val="00537EDE"/>
    <w:rsid w:val="00540900"/>
    <w:rsid w:val="00544FE5"/>
    <w:rsid w:val="00547111"/>
    <w:rsid w:val="00550432"/>
    <w:rsid w:val="00556C4C"/>
    <w:rsid w:val="00564991"/>
    <w:rsid w:val="00576F07"/>
    <w:rsid w:val="005818D3"/>
    <w:rsid w:val="00581FF5"/>
    <w:rsid w:val="0058592D"/>
    <w:rsid w:val="0059028A"/>
    <w:rsid w:val="0059149D"/>
    <w:rsid w:val="00592D74"/>
    <w:rsid w:val="005A079C"/>
    <w:rsid w:val="005A5D28"/>
    <w:rsid w:val="005A7523"/>
    <w:rsid w:val="005C03BB"/>
    <w:rsid w:val="005E2C44"/>
    <w:rsid w:val="005F068F"/>
    <w:rsid w:val="005F4C83"/>
    <w:rsid w:val="00604582"/>
    <w:rsid w:val="006054C5"/>
    <w:rsid w:val="00621188"/>
    <w:rsid w:val="00624AA9"/>
    <w:rsid w:val="006257ED"/>
    <w:rsid w:val="00644E1F"/>
    <w:rsid w:val="00647214"/>
    <w:rsid w:val="00665C47"/>
    <w:rsid w:val="006801C5"/>
    <w:rsid w:val="006924AA"/>
    <w:rsid w:val="006930E6"/>
    <w:rsid w:val="00695808"/>
    <w:rsid w:val="006B46FB"/>
    <w:rsid w:val="006B7255"/>
    <w:rsid w:val="006C4EA6"/>
    <w:rsid w:val="006C5D71"/>
    <w:rsid w:val="006D0135"/>
    <w:rsid w:val="006E21FB"/>
    <w:rsid w:val="00702353"/>
    <w:rsid w:val="00705B79"/>
    <w:rsid w:val="00712A45"/>
    <w:rsid w:val="00730874"/>
    <w:rsid w:val="0073225E"/>
    <w:rsid w:val="00751FE9"/>
    <w:rsid w:val="0076309E"/>
    <w:rsid w:val="007827C6"/>
    <w:rsid w:val="00792342"/>
    <w:rsid w:val="007977A8"/>
    <w:rsid w:val="007A78A1"/>
    <w:rsid w:val="007B0298"/>
    <w:rsid w:val="007B22FF"/>
    <w:rsid w:val="007B512A"/>
    <w:rsid w:val="007C2097"/>
    <w:rsid w:val="007D6A07"/>
    <w:rsid w:val="007D7B8A"/>
    <w:rsid w:val="007E4A8C"/>
    <w:rsid w:val="007F7259"/>
    <w:rsid w:val="00802C80"/>
    <w:rsid w:val="008040A8"/>
    <w:rsid w:val="00804811"/>
    <w:rsid w:val="00821A60"/>
    <w:rsid w:val="008279FA"/>
    <w:rsid w:val="00830766"/>
    <w:rsid w:val="008325A3"/>
    <w:rsid w:val="00840E7B"/>
    <w:rsid w:val="00855223"/>
    <w:rsid w:val="008626E7"/>
    <w:rsid w:val="00870B45"/>
    <w:rsid w:val="00870EE7"/>
    <w:rsid w:val="008812DB"/>
    <w:rsid w:val="00881C4D"/>
    <w:rsid w:val="008863B9"/>
    <w:rsid w:val="008A362E"/>
    <w:rsid w:val="008A45A6"/>
    <w:rsid w:val="008A5B23"/>
    <w:rsid w:val="008B4D58"/>
    <w:rsid w:val="008C60C6"/>
    <w:rsid w:val="008D59FD"/>
    <w:rsid w:val="008E4C72"/>
    <w:rsid w:val="008F3789"/>
    <w:rsid w:val="008F686C"/>
    <w:rsid w:val="00910BD6"/>
    <w:rsid w:val="009148DE"/>
    <w:rsid w:val="00931BE0"/>
    <w:rsid w:val="00941E30"/>
    <w:rsid w:val="0095184D"/>
    <w:rsid w:val="009777D9"/>
    <w:rsid w:val="0097794C"/>
    <w:rsid w:val="00983265"/>
    <w:rsid w:val="00991B88"/>
    <w:rsid w:val="00997C58"/>
    <w:rsid w:val="009A29A6"/>
    <w:rsid w:val="009A5753"/>
    <w:rsid w:val="009A579D"/>
    <w:rsid w:val="009C0FD9"/>
    <w:rsid w:val="009C1ED5"/>
    <w:rsid w:val="009E3297"/>
    <w:rsid w:val="009F734F"/>
    <w:rsid w:val="009F7609"/>
    <w:rsid w:val="009F7829"/>
    <w:rsid w:val="00A034B4"/>
    <w:rsid w:val="00A0641E"/>
    <w:rsid w:val="00A13CBE"/>
    <w:rsid w:val="00A246B6"/>
    <w:rsid w:val="00A47E70"/>
    <w:rsid w:val="00A50CF0"/>
    <w:rsid w:val="00A65767"/>
    <w:rsid w:val="00A719E9"/>
    <w:rsid w:val="00A731EF"/>
    <w:rsid w:val="00A7671C"/>
    <w:rsid w:val="00A82231"/>
    <w:rsid w:val="00A91A37"/>
    <w:rsid w:val="00A94F84"/>
    <w:rsid w:val="00AA2CBC"/>
    <w:rsid w:val="00AC4CDC"/>
    <w:rsid w:val="00AC5820"/>
    <w:rsid w:val="00AD1CD8"/>
    <w:rsid w:val="00B063F6"/>
    <w:rsid w:val="00B13C13"/>
    <w:rsid w:val="00B258BB"/>
    <w:rsid w:val="00B36D89"/>
    <w:rsid w:val="00B45582"/>
    <w:rsid w:val="00B466C6"/>
    <w:rsid w:val="00B67B97"/>
    <w:rsid w:val="00B762C3"/>
    <w:rsid w:val="00B91219"/>
    <w:rsid w:val="00B968C8"/>
    <w:rsid w:val="00BA110B"/>
    <w:rsid w:val="00BA3EC5"/>
    <w:rsid w:val="00BA51D9"/>
    <w:rsid w:val="00BB5B93"/>
    <w:rsid w:val="00BB5DFC"/>
    <w:rsid w:val="00BC02D9"/>
    <w:rsid w:val="00BD279D"/>
    <w:rsid w:val="00BD6BB8"/>
    <w:rsid w:val="00BE56FD"/>
    <w:rsid w:val="00C15D77"/>
    <w:rsid w:val="00C33455"/>
    <w:rsid w:val="00C4291E"/>
    <w:rsid w:val="00C44191"/>
    <w:rsid w:val="00C4447A"/>
    <w:rsid w:val="00C508D5"/>
    <w:rsid w:val="00C5505F"/>
    <w:rsid w:val="00C66BA2"/>
    <w:rsid w:val="00C86817"/>
    <w:rsid w:val="00C95985"/>
    <w:rsid w:val="00CC1B90"/>
    <w:rsid w:val="00CC5026"/>
    <w:rsid w:val="00CC568D"/>
    <w:rsid w:val="00CC68D0"/>
    <w:rsid w:val="00CD43FE"/>
    <w:rsid w:val="00CF6320"/>
    <w:rsid w:val="00CF726A"/>
    <w:rsid w:val="00D01DEE"/>
    <w:rsid w:val="00D03F9A"/>
    <w:rsid w:val="00D06D51"/>
    <w:rsid w:val="00D164AA"/>
    <w:rsid w:val="00D24991"/>
    <w:rsid w:val="00D4470F"/>
    <w:rsid w:val="00D44AF8"/>
    <w:rsid w:val="00D475DA"/>
    <w:rsid w:val="00D50255"/>
    <w:rsid w:val="00D62782"/>
    <w:rsid w:val="00D66520"/>
    <w:rsid w:val="00D81CD3"/>
    <w:rsid w:val="00D84B77"/>
    <w:rsid w:val="00D868BA"/>
    <w:rsid w:val="00D938C4"/>
    <w:rsid w:val="00DA6C64"/>
    <w:rsid w:val="00DD28F1"/>
    <w:rsid w:val="00DD76B4"/>
    <w:rsid w:val="00DE0600"/>
    <w:rsid w:val="00DE34CF"/>
    <w:rsid w:val="00DE6BAC"/>
    <w:rsid w:val="00DF2B4C"/>
    <w:rsid w:val="00E072CA"/>
    <w:rsid w:val="00E13F3D"/>
    <w:rsid w:val="00E34898"/>
    <w:rsid w:val="00E469F9"/>
    <w:rsid w:val="00EA5D5D"/>
    <w:rsid w:val="00EB09B7"/>
    <w:rsid w:val="00EC2324"/>
    <w:rsid w:val="00EC337F"/>
    <w:rsid w:val="00EC35C1"/>
    <w:rsid w:val="00ED5CDA"/>
    <w:rsid w:val="00EE7D7C"/>
    <w:rsid w:val="00EF3808"/>
    <w:rsid w:val="00F05218"/>
    <w:rsid w:val="00F20472"/>
    <w:rsid w:val="00F25D98"/>
    <w:rsid w:val="00F300FB"/>
    <w:rsid w:val="00F54591"/>
    <w:rsid w:val="00F610FC"/>
    <w:rsid w:val="00F656C3"/>
    <w:rsid w:val="00F826D8"/>
    <w:rsid w:val="00F862AE"/>
    <w:rsid w:val="00FB6386"/>
    <w:rsid w:val="00FE01BB"/>
    <w:rsid w:val="00FE7FE3"/>
    <w:rsid w:val="00FF4B20"/>
    <w:rsid w:val="00FF60C5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4F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paragraph" w:customStyle="1" w:styleId="3GPPHeader">
    <w:name w:val="3GPP_Header"/>
    <w:basedOn w:val="BodyText"/>
    <w:rsid w:val="00C868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C86817"/>
    <w:pPr>
      <w:overflowPunct/>
      <w:autoSpaceDE/>
      <w:autoSpaceDN/>
      <w:adjustRightInd/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C8681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07527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7D7B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D7B8A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link w:val="B1"/>
    <w:qFormat/>
    <w:rsid w:val="007D7B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76F0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sv-SE"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576F07"/>
    <w:rPr>
      <w:lang w:eastAsia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6F07"/>
    <w:pPr>
      <w:overflowPunct/>
      <w:autoSpaceDE/>
      <w:autoSpaceDN/>
      <w:adjustRightInd/>
      <w:spacing w:after="0"/>
      <w:ind w:left="720"/>
      <w:contextualSpacing/>
    </w:pPr>
    <w:rPr>
      <w:rFonts w:ascii="CG Times (WN)" w:hAnsi="CG Times (WN)"/>
      <w:lang w:val="fr-FR" w:eastAsia="en-GB"/>
    </w:rPr>
  </w:style>
  <w:style w:type="character" w:customStyle="1" w:styleId="B1Char">
    <w:name w:val="B1 Char"/>
    <w:qFormat/>
    <w:locked/>
    <w:rsid w:val="00705B79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73225E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CF726A"/>
    <w:rPr>
      <w:i/>
      <w:iCs/>
    </w:rPr>
  </w:style>
  <w:style w:type="character" w:customStyle="1" w:styleId="NOChar">
    <w:name w:val="NO Char"/>
    <w:link w:val="NO"/>
    <w:qFormat/>
    <w:locked/>
    <w:rsid w:val="00E072C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4FE5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4D0E15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A13CB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13CBE"/>
  </w:style>
  <w:style w:type="paragraph" w:customStyle="1" w:styleId="B6">
    <w:name w:val="B6"/>
    <w:basedOn w:val="B5"/>
    <w:link w:val="B6Char"/>
    <w:qFormat/>
    <w:rsid w:val="00A13CBE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4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09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5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87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42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22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471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117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948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86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03471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4430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441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36885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5395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8979946">
                                                                  <w:marLeft w:val="0"/>
                                                                  <w:marRight w:val="0"/>
                                                                  <w:marTop w:val="1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455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9457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0979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5845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7435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EC1E1E-BDF4-4F3A-9F11-11DCF8D17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A1D6C1-9BA8-4002-A2DC-A44BA8DB107C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55F0547-FBC6-4618-A25C-756DF86870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CA67F6-45AB-470A-B8C8-9C5215925F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466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2021-04-01T09:43:00Z</dcterms:created>
  <dcterms:modified xsi:type="dcterms:W3CDTF">2021-04-01T09:43:00Z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